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19F" w:rsidRPr="00C70FA6" w:rsidRDefault="005B619F" w:rsidP="005B619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C70FA6">
        <w:rPr>
          <w:b/>
          <w:sz w:val="26"/>
          <w:szCs w:val="26"/>
        </w:rPr>
        <w:t>Приглашение к участию в научно-практической конференции</w:t>
      </w:r>
    </w:p>
    <w:p w:rsidR="005B619F" w:rsidRPr="00C70FA6" w:rsidRDefault="005B619F" w:rsidP="005B619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6"/>
          <w:szCs w:val="26"/>
        </w:rPr>
      </w:pPr>
      <w:r w:rsidRPr="00C70FA6">
        <w:rPr>
          <w:sz w:val="26"/>
          <w:szCs w:val="26"/>
          <w:shd w:val="clear" w:color="auto" w:fill="FFFFFF"/>
        </w:rPr>
        <w:t>«Современный город: власть, управление, экономика»,</w:t>
      </w:r>
      <w:r w:rsidRPr="00C70FA6">
        <w:rPr>
          <w:rStyle w:val="a4"/>
          <w:sz w:val="26"/>
          <w:szCs w:val="26"/>
        </w:rPr>
        <w:t xml:space="preserve"> </w:t>
      </w:r>
      <w:r w:rsidRPr="00C70FA6">
        <w:rPr>
          <w:rStyle w:val="a4"/>
          <w:b w:val="0"/>
          <w:sz w:val="26"/>
          <w:szCs w:val="26"/>
        </w:rPr>
        <w:t>2017</w:t>
      </w:r>
    </w:p>
    <w:p w:rsidR="005B619F" w:rsidRPr="00C70FA6" w:rsidRDefault="005B619F" w:rsidP="005B619F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C70FA6">
        <w:rPr>
          <w:rStyle w:val="a4"/>
          <w:sz w:val="26"/>
          <w:szCs w:val="26"/>
        </w:rPr>
        <w:t>« ГОРОД КАК ПРОЕКТ»</w:t>
      </w:r>
    </w:p>
    <w:p w:rsidR="001F7723" w:rsidRPr="00C70FA6" w:rsidRDefault="001F7723" w:rsidP="005B619F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5B619F" w:rsidRPr="00C70FA6" w:rsidRDefault="005B619F" w:rsidP="005B619F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C70FA6">
        <w:rPr>
          <w:sz w:val="26"/>
          <w:szCs w:val="26"/>
        </w:rPr>
        <w:t>Пермь, март 2017 г.</w:t>
      </w:r>
    </w:p>
    <w:p w:rsidR="001F7723" w:rsidRPr="00C70FA6" w:rsidRDefault="001F7723" w:rsidP="005B619F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5B619F" w:rsidRPr="00C70FA6" w:rsidRDefault="005B619F" w:rsidP="005B61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0FA6">
        <w:rPr>
          <w:rFonts w:ascii="Times New Roman" w:hAnsi="Times New Roman" w:cs="Times New Roman"/>
          <w:sz w:val="26"/>
          <w:szCs w:val="26"/>
          <w:shd w:val="clear" w:color="auto" w:fill="FFFFFF"/>
        </w:rPr>
        <w:t>Кафедра государственного управления и истории Пермского национального исследовательского политехнического университета приглашает принять участие в ежегодной конференции «</w:t>
      </w:r>
      <w:r w:rsidRPr="00C70FA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Современный город: власть, управление, экономика»</w:t>
      </w:r>
      <w:r w:rsidRPr="00C70F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Конференции «Современный город» проводятся кафедрой государственного управления и истории ПНИПУ </w:t>
      </w:r>
      <w:r w:rsidRPr="00C70FA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 2011 года</w:t>
      </w:r>
      <w:r w:rsidRPr="00C70F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Они стали </w:t>
      </w:r>
      <w:r w:rsidRPr="00C70FA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значимой</w:t>
      </w:r>
      <w:r w:rsidRPr="00C70F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70FA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коммуникативной площадкой</w:t>
      </w:r>
      <w:r w:rsidRPr="00C70F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обмена мнениями и результатами исследований между специалистами в различных предметных областях и научных дисциплинах, представителями экспертного сообщества, а также непосредственными участниками публичного управления – представителями органов государственной и муниципальной власти, общественными активистами.</w:t>
      </w:r>
    </w:p>
    <w:p w:rsidR="00363E5C" w:rsidRPr="00C70FA6" w:rsidRDefault="005B619F" w:rsidP="00990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0F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Год от года тематические акценты конференции менялись. Неизменным оставался объект обсуждения – </w:t>
      </w:r>
      <w:r w:rsidRPr="00C70FA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система властных отношений в городском пространстве. </w:t>
      </w:r>
      <w:r w:rsidRPr="00C70F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Современные условия – усиление конкуренции и процессы глобализации – актуализируют вопросы поиска новых эффективных методов управления городом, ставят города перед необходимостью принятия неординарных уникальных решений в сжатые сроки. Ответы на вызовы времени дает современный подход к управлению – </w:t>
      </w:r>
      <w:r w:rsidRPr="00C70FA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проектный менеджмент</w:t>
      </w:r>
      <w:r w:rsidRPr="00C70FA6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53769E" w:rsidRPr="00C70FA6" w:rsidRDefault="005B619F" w:rsidP="009905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0F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рамках конференции </w:t>
      </w:r>
      <w:r w:rsidR="00EE656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2017 года </w:t>
      </w:r>
      <w:r w:rsidRPr="00C70F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мы предлагаем рассмотреть </w:t>
      </w:r>
      <w:r w:rsidRPr="00C70FA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современный город</w:t>
      </w:r>
      <w:r w:rsidRPr="00C70F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как </w:t>
      </w:r>
      <w:r w:rsidRPr="00C70FA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политический, экономический, </w:t>
      </w:r>
      <w:proofErr w:type="spellStart"/>
      <w:r w:rsidRPr="00C70FA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социокультурный</w:t>
      </w:r>
      <w:proofErr w:type="spellEnd"/>
      <w:r w:rsidRPr="00C70FA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и территориальный проект.</w:t>
      </w:r>
      <w:r w:rsidRPr="00C70F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FB0759" w:rsidRPr="00C70FA6" w:rsidRDefault="005B619F" w:rsidP="009905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0FA6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* Проект – </w:t>
      </w:r>
      <w:r w:rsidRPr="00C70FA6">
        <w:rPr>
          <w:rFonts w:ascii="Times New Roman" w:hAnsi="Times New Roman" w:cs="Times New Roman"/>
          <w:bCs/>
          <w:i/>
          <w:iCs/>
          <w:sz w:val="26"/>
          <w:szCs w:val="26"/>
          <w:shd w:val="clear" w:color="auto" w:fill="FFFFFF"/>
        </w:rPr>
        <w:t>совокупность организованных действий, которые выполняются в четко обозначенный отрезок времени и имеют конечной целью получение конкретного уникального результата.</w:t>
      </w:r>
      <w:r w:rsidRPr="00C70FA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</w:p>
    <w:p w:rsidR="005B619F" w:rsidRPr="00C70FA6" w:rsidRDefault="005B61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70FA6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C70FA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ab/>
        <w:t xml:space="preserve">Цель конференции </w:t>
      </w:r>
      <w:r w:rsidRPr="00C70FA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– обсуждение проблем инновационного управления современным городом </w:t>
      </w:r>
      <w:r w:rsidRPr="00C70FA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 точки зрения методологии проектного менеджмента, а также разработка рекомендаций повышения эффективности управления современным городом.</w:t>
      </w:r>
    </w:p>
    <w:p w:rsidR="005B619F" w:rsidRPr="00C70FA6" w:rsidRDefault="005B6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B619F" w:rsidRPr="00C70FA6" w:rsidRDefault="005B619F" w:rsidP="005B61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0F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В рамках конференции предполагаются следующие направления:</w:t>
      </w:r>
    </w:p>
    <w:p w:rsidR="005B619F" w:rsidRPr="00C70FA6" w:rsidRDefault="005B619F" w:rsidP="005B619F">
      <w:pPr>
        <w:pStyle w:val="a5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C70FA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Город как политический проект:</w:t>
      </w:r>
    </w:p>
    <w:p w:rsidR="005B619F" w:rsidRPr="00C70FA6" w:rsidRDefault="005B619F" w:rsidP="00EE6568">
      <w:pPr>
        <w:pStyle w:val="a5"/>
        <w:numPr>
          <w:ilvl w:val="1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0F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Цели городского управления: </w:t>
      </w:r>
      <w:r w:rsidR="00990511" w:rsidRPr="00C70F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элиты или массы формируют </w:t>
      </w:r>
      <w:proofErr w:type="spellStart"/>
      <w:r w:rsidR="00990511" w:rsidRPr="00C70FA6">
        <w:rPr>
          <w:rFonts w:ascii="Times New Roman" w:hAnsi="Times New Roman" w:cs="Times New Roman"/>
          <w:sz w:val="26"/>
          <w:szCs w:val="26"/>
          <w:shd w:val="clear" w:color="auto" w:fill="FFFFFF"/>
        </w:rPr>
        <w:t>целеполагание</w:t>
      </w:r>
      <w:proofErr w:type="spellEnd"/>
      <w:r w:rsidR="00990511" w:rsidRPr="00C70FA6">
        <w:rPr>
          <w:rFonts w:ascii="Times New Roman" w:hAnsi="Times New Roman" w:cs="Times New Roman"/>
          <w:sz w:val="26"/>
          <w:szCs w:val="26"/>
          <w:shd w:val="clear" w:color="auto" w:fill="FFFFFF"/>
        </w:rPr>
        <w:t>?</w:t>
      </w:r>
    </w:p>
    <w:p w:rsidR="005B619F" w:rsidRPr="00C70FA6" w:rsidRDefault="005B619F" w:rsidP="00EE6568">
      <w:pPr>
        <w:pStyle w:val="a5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70FA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Подготовка городских управленцев: </w:t>
      </w:r>
      <w:r w:rsidR="00990511" w:rsidRPr="00C70FA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насколько практически востребована парадигма проектного менеджмента</w:t>
      </w:r>
      <w:r w:rsidRPr="00C70FA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? </w:t>
      </w:r>
    </w:p>
    <w:p w:rsidR="005B619F" w:rsidRPr="00C70FA6" w:rsidRDefault="005B619F" w:rsidP="00EE6568">
      <w:pPr>
        <w:pStyle w:val="a5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70FA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Риски и возможности </w:t>
      </w:r>
      <w:r w:rsidR="00990511" w:rsidRPr="00C70FA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проектного менеджмента в городском управлении?</w:t>
      </w:r>
    </w:p>
    <w:p w:rsidR="005B619F" w:rsidRPr="00C70FA6" w:rsidRDefault="005B619F" w:rsidP="00EE6568">
      <w:pPr>
        <w:pStyle w:val="a5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70FA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Оценка эффективности управления городом</w:t>
      </w:r>
      <w:r w:rsidR="00990511" w:rsidRPr="00C70FA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 рамках п</w:t>
      </w:r>
      <w:r w:rsidR="00EE656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роцессного и проектного подходов</w:t>
      </w:r>
      <w:r w:rsidR="00990511" w:rsidRPr="00C70FA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</w:p>
    <w:p w:rsidR="005B619F" w:rsidRPr="00C70FA6" w:rsidRDefault="005B619F" w:rsidP="00EE6568">
      <w:pPr>
        <w:pStyle w:val="a5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70FA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Инновационные технологии управления городом</w:t>
      </w:r>
      <w:r w:rsidR="00990511" w:rsidRPr="00C70FA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и и</w:t>
      </w:r>
      <w:r w:rsidRPr="00C70FA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нструменты проектного менеджмента в управлении</w:t>
      </w:r>
    </w:p>
    <w:p w:rsidR="005B619F" w:rsidRPr="00C70FA6" w:rsidRDefault="005B619F" w:rsidP="00EE6568">
      <w:pPr>
        <w:pStyle w:val="a5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0FA6">
        <w:rPr>
          <w:rFonts w:ascii="Times New Roman" w:hAnsi="Times New Roman" w:cs="Times New Roman"/>
          <w:sz w:val="26"/>
          <w:szCs w:val="26"/>
        </w:rPr>
        <w:lastRenderedPageBreak/>
        <w:t>Роль общественности в процессе городских трансформаций</w:t>
      </w:r>
      <w:r w:rsidR="00990511" w:rsidRPr="00C70FA6">
        <w:rPr>
          <w:rFonts w:ascii="Times New Roman" w:hAnsi="Times New Roman" w:cs="Times New Roman"/>
          <w:sz w:val="26"/>
          <w:szCs w:val="26"/>
        </w:rPr>
        <w:t>: инициатор, «поводырь», потребитель?</w:t>
      </w:r>
    </w:p>
    <w:p w:rsidR="0053769E" w:rsidRPr="00C70FA6" w:rsidRDefault="0053769E" w:rsidP="00EE6568">
      <w:pPr>
        <w:pStyle w:val="a5"/>
        <w:spacing w:line="240" w:lineRule="auto"/>
        <w:ind w:left="214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B619F" w:rsidRPr="00C70FA6" w:rsidRDefault="005B619F" w:rsidP="00EE6568">
      <w:pPr>
        <w:pStyle w:val="a5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C70FA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Город как экономический проект</w:t>
      </w:r>
    </w:p>
    <w:p w:rsidR="005B619F" w:rsidRPr="00C70FA6" w:rsidRDefault="00990511" w:rsidP="00EE6568">
      <w:pPr>
        <w:pStyle w:val="a5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0FA6">
        <w:rPr>
          <w:rFonts w:ascii="Times New Roman" w:hAnsi="Times New Roman" w:cs="Times New Roman"/>
          <w:sz w:val="26"/>
          <w:szCs w:val="26"/>
          <w:shd w:val="clear" w:color="auto" w:fill="FFFFFF"/>
        </w:rPr>
        <w:t>Методология проектного управления экономическим развитием города</w:t>
      </w:r>
    </w:p>
    <w:p w:rsidR="005B619F" w:rsidRPr="00C70FA6" w:rsidRDefault="005B619F" w:rsidP="00EE6568">
      <w:pPr>
        <w:pStyle w:val="a5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0FA6">
        <w:rPr>
          <w:rFonts w:ascii="Times New Roman" w:hAnsi="Times New Roman" w:cs="Times New Roman"/>
          <w:sz w:val="26"/>
          <w:szCs w:val="26"/>
          <w:shd w:val="clear" w:color="auto" w:fill="FFFFFF"/>
        </w:rPr>
        <w:t>Инновационное экономическое развитие и качественная среда в современном городе</w:t>
      </w:r>
    </w:p>
    <w:p w:rsidR="005B619F" w:rsidRPr="00C70FA6" w:rsidRDefault="005B619F" w:rsidP="00EE6568">
      <w:pPr>
        <w:pStyle w:val="a5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70FA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Управление городом  в рамках существующих ограничений: время, затраты и качество.</w:t>
      </w:r>
    </w:p>
    <w:p w:rsidR="005B619F" w:rsidRPr="00C70FA6" w:rsidRDefault="005B619F" w:rsidP="00EE6568">
      <w:pPr>
        <w:pStyle w:val="a5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70FA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Риски и возможности социально-экономического развития городов</w:t>
      </w:r>
    </w:p>
    <w:p w:rsidR="005B619F" w:rsidRPr="00C70FA6" w:rsidRDefault="005B619F" w:rsidP="00EE6568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B619F" w:rsidRPr="00EE6568" w:rsidRDefault="00EE6568" w:rsidP="00EE6568">
      <w:pPr>
        <w:pStyle w:val="a5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Г</w:t>
      </w:r>
      <w:r w:rsidR="005B619F" w:rsidRPr="00EE656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ород как территориальный проект</w:t>
      </w:r>
    </w:p>
    <w:p w:rsidR="005B619F" w:rsidRPr="00C70FA6" w:rsidRDefault="005B619F" w:rsidP="00EE6568">
      <w:pPr>
        <w:pStyle w:val="a5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0F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градостроительные решения современных городов </w:t>
      </w:r>
      <w:r w:rsidR="00990511" w:rsidRPr="00C70FA6">
        <w:rPr>
          <w:rFonts w:ascii="Times New Roman" w:hAnsi="Times New Roman" w:cs="Times New Roman"/>
          <w:sz w:val="26"/>
          <w:szCs w:val="26"/>
          <w:shd w:val="clear" w:color="auto" w:fill="FFFFFF"/>
        </w:rPr>
        <w:t>в повышении эффективности городского пространства</w:t>
      </w:r>
    </w:p>
    <w:p w:rsidR="005B619F" w:rsidRPr="00C70FA6" w:rsidRDefault="005B619F" w:rsidP="00EE6568">
      <w:pPr>
        <w:pStyle w:val="a5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0FA6">
        <w:rPr>
          <w:rFonts w:ascii="Times New Roman" w:hAnsi="Times New Roman" w:cs="Times New Roman"/>
          <w:sz w:val="26"/>
          <w:szCs w:val="26"/>
          <w:shd w:val="clear" w:color="auto" w:fill="FFFFFF"/>
        </w:rPr>
        <w:t>генеральный план: инструмент развития или преграда изменениям городского пространства</w:t>
      </w:r>
      <w:r w:rsidR="00990511" w:rsidRPr="00C70FA6">
        <w:rPr>
          <w:rFonts w:ascii="Times New Roman" w:hAnsi="Times New Roman" w:cs="Times New Roman"/>
          <w:sz w:val="26"/>
          <w:szCs w:val="26"/>
          <w:shd w:val="clear" w:color="auto" w:fill="FFFFFF"/>
        </w:rPr>
        <w:t>?</w:t>
      </w:r>
    </w:p>
    <w:p w:rsidR="005B619F" w:rsidRPr="00C70FA6" w:rsidRDefault="005B619F" w:rsidP="005B619F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B619F" w:rsidRPr="00C70FA6" w:rsidRDefault="00EE6568" w:rsidP="005B619F">
      <w:pPr>
        <w:pStyle w:val="a5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Г</w:t>
      </w:r>
      <w:r w:rsidR="005B619F" w:rsidRPr="00EE656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ород как</w:t>
      </w:r>
      <w:r w:rsidR="005B619F" w:rsidRPr="00C70F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5B619F" w:rsidRPr="00C70FA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социокультурный</w:t>
      </w:r>
      <w:proofErr w:type="spellEnd"/>
      <w:r w:rsidR="005B619F" w:rsidRPr="00C70FA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проект</w:t>
      </w:r>
    </w:p>
    <w:p w:rsidR="005B619F" w:rsidRPr="00C70FA6" w:rsidRDefault="005B619F" w:rsidP="005B619F">
      <w:pPr>
        <w:pStyle w:val="a5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0FA6">
        <w:rPr>
          <w:rFonts w:ascii="Times New Roman" w:hAnsi="Times New Roman" w:cs="Times New Roman"/>
          <w:sz w:val="26"/>
          <w:szCs w:val="26"/>
          <w:shd w:val="clear" w:color="auto" w:fill="FFFFFF"/>
        </w:rPr>
        <w:t>Конструирование городской идентичности как фактор повышения эффективности городского управления</w:t>
      </w:r>
    </w:p>
    <w:p w:rsidR="005B619F" w:rsidRPr="00C70FA6" w:rsidRDefault="005B619F" w:rsidP="005B619F">
      <w:pPr>
        <w:pStyle w:val="a5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0F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Городская идентичность в процессах глобализации </w:t>
      </w:r>
    </w:p>
    <w:p w:rsidR="005B619F" w:rsidRPr="00C70FA6" w:rsidRDefault="005B619F" w:rsidP="005B619F">
      <w:pPr>
        <w:pStyle w:val="a5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70FA6">
        <w:rPr>
          <w:rFonts w:ascii="Times New Roman" w:hAnsi="Times New Roman" w:cs="Times New Roman"/>
          <w:sz w:val="26"/>
          <w:szCs w:val="26"/>
          <w:shd w:val="clear" w:color="auto" w:fill="FFFFFF"/>
        </w:rPr>
        <w:t>Бренд и имидж города. Концепция развития города как важный фактор эффективности проекта</w:t>
      </w:r>
    </w:p>
    <w:p w:rsidR="005B619F" w:rsidRPr="00C70FA6" w:rsidRDefault="005B619F" w:rsidP="005B619F">
      <w:pPr>
        <w:pStyle w:val="a5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proofErr w:type="spellStart"/>
      <w:r w:rsidRPr="00C70FA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Стейкхолдеры</w:t>
      </w:r>
      <w:proofErr w:type="spellEnd"/>
      <w:r w:rsidRPr="00C70FA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: интересы и инструменты влияния на формирование образа города</w:t>
      </w:r>
    </w:p>
    <w:p w:rsidR="005B619F" w:rsidRPr="00C70FA6" w:rsidRDefault="005B619F" w:rsidP="005B619F">
      <w:pPr>
        <w:pStyle w:val="a5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70FA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Риски и возможности города как </w:t>
      </w:r>
      <w:proofErr w:type="spellStart"/>
      <w:r w:rsidRPr="00C70FA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социокультурного</w:t>
      </w:r>
      <w:proofErr w:type="spellEnd"/>
      <w:r w:rsidRPr="00C70FA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проекта</w:t>
      </w:r>
    </w:p>
    <w:p w:rsidR="00EE6568" w:rsidRDefault="00EE6568" w:rsidP="005B619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</w:p>
    <w:p w:rsidR="005B619F" w:rsidRPr="00C70FA6" w:rsidRDefault="005B619F" w:rsidP="005B619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70FA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рамках дискуссий планируется обсуждение следующих проблемных вопросов: </w:t>
      </w:r>
    </w:p>
    <w:p w:rsidR="005B619F" w:rsidRPr="00C70FA6" w:rsidRDefault="005B619F" w:rsidP="005B619F">
      <w:pPr>
        <w:pStyle w:val="a5"/>
        <w:numPr>
          <w:ilvl w:val="0"/>
          <w:numId w:val="13"/>
        </w:numPr>
        <w:tabs>
          <w:tab w:val="left" w:pos="0"/>
        </w:tabs>
        <w:spacing w:after="0" w:line="360" w:lineRule="auto"/>
        <w:ind w:left="0" w:firstLine="0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C70FA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Кто проектирует </w:t>
      </w:r>
      <w:r w:rsidR="00B141DD" w:rsidRPr="00C70FA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современный город</w:t>
      </w:r>
      <w:r w:rsidRPr="00C70FA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: элита </w:t>
      </w:r>
      <w:r w:rsidRPr="00C70FA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en-US"/>
        </w:rPr>
        <w:t>VS</w:t>
      </w:r>
      <w:r w:rsidRPr="00C70FA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массы?</w:t>
      </w:r>
      <w:bookmarkStart w:id="0" w:name="_GoBack"/>
      <w:bookmarkEnd w:id="0"/>
    </w:p>
    <w:p w:rsidR="005B619F" w:rsidRPr="00C70FA6" w:rsidRDefault="005B619F" w:rsidP="005B619F">
      <w:pPr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C70FA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Управление городом = управление проектом? </w:t>
      </w:r>
    </w:p>
    <w:p w:rsidR="005B619F" w:rsidRPr="00C70FA6" w:rsidRDefault="005B619F" w:rsidP="005B619F">
      <w:pPr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C70FA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«Умный» город, «Глобальный» город, «</w:t>
      </w:r>
      <w:proofErr w:type="spellStart"/>
      <w:r w:rsidRPr="00C70FA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Креативный</w:t>
      </w:r>
      <w:proofErr w:type="spellEnd"/>
      <w:r w:rsidRPr="00C70FA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город»  как проекты. Роль имиджа/бренда/концепции города в управлении</w:t>
      </w:r>
    </w:p>
    <w:p w:rsidR="005B619F" w:rsidRPr="00C70FA6" w:rsidRDefault="005B619F" w:rsidP="005B619F">
      <w:pPr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C70FA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lastRenderedPageBreak/>
        <w:t xml:space="preserve">Инновационный город </w:t>
      </w:r>
      <w:r w:rsidR="00D35991" w:rsidRPr="00C70FA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</w:t>
      </w:r>
      <w:r w:rsidRPr="00C70FA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России: утопия или реальность?</w:t>
      </w:r>
    </w:p>
    <w:p w:rsidR="005B619F" w:rsidRPr="00C70FA6" w:rsidRDefault="005B619F" w:rsidP="005B619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</w:p>
    <w:p w:rsidR="005B619F" w:rsidRPr="005B619F" w:rsidRDefault="005B619F" w:rsidP="005B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0FA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Конференция будет проходить в разных форматах:</w:t>
      </w:r>
      <w:r w:rsidRPr="005B619F">
        <w:rPr>
          <w:rFonts w:ascii="Times New Roman" w:hAnsi="Times New Roman" w:cs="Times New Roman"/>
          <w:bCs/>
          <w:color w:val="FF0000"/>
          <w:sz w:val="26"/>
          <w:szCs w:val="26"/>
          <w:shd w:val="clear" w:color="auto" w:fill="FFFFFF"/>
        </w:rPr>
        <w:t xml:space="preserve"> </w:t>
      </w:r>
      <w:r w:rsidRPr="005B619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</w:t>
      </w:r>
      <w:r w:rsidRPr="005B619F">
        <w:rPr>
          <w:rFonts w:ascii="Times New Roman" w:hAnsi="Times New Roman" w:cs="Times New Roman"/>
          <w:sz w:val="24"/>
          <w:szCs w:val="24"/>
        </w:rPr>
        <w:t>ленарные и секционные заседания, круглые столы, экспертные дискуссии, мастерские, презентации проектов, исследовательских (экспертных, аналитических) центров.</w:t>
      </w:r>
      <w:proofErr w:type="gramEnd"/>
    </w:p>
    <w:p w:rsidR="005B619F" w:rsidRPr="005B619F" w:rsidRDefault="005B619F" w:rsidP="005B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61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итогам конференции будет издан и </w:t>
      </w:r>
      <w:r w:rsidRPr="005B619F">
        <w:rPr>
          <w:rFonts w:ascii="Times New Roman" w:hAnsi="Times New Roman" w:cs="Times New Roman"/>
          <w:sz w:val="24"/>
          <w:szCs w:val="24"/>
        </w:rPr>
        <w:t xml:space="preserve">размещен в системе </w:t>
      </w:r>
      <w:proofErr w:type="spellStart"/>
      <w:r w:rsidRPr="005B619F"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5B619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B619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B619F">
        <w:rPr>
          <w:rFonts w:ascii="Times New Roman" w:hAnsi="Times New Roman" w:cs="Times New Roman"/>
          <w:sz w:val="24"/>
          <w:szCs w:val="24"/>
        </w:rPr>
        <w:t xml:space="preserve"> (РИНЦ) </w:t>
      </w:r>
      <w:r w:rsidRPr="005B619F">
        <w:rPr>
          <w:rFonts w:ascii="Times New Roman" w:hAnsi="Times New Roman" w:cs="Times New Roman"/>
          <w:sz w:val="24"/>
          <w:szCs w:val="24"/>
          <w:shd w:val="clear" w:color="auto" w:fill="FFFFFF"/>
        </w:rPr>
        <w:t>сборник статей. Оргкомитет оставляет за собой право отбора материалов для включения в программу конференции и для публикации.</w:t>
      </w:r>
      <w:r w:rsidR="009905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Статьи будут проверены через систему «</w:t>
      </w:r>
      <w:proofErr w:type="spellStart"/>
      <w:r w:rsidR="00990511">
        <w:rPr>
          <w:rFonts w:ascii="Times New Roman" w:hAnsi="Times New Roman" w:cs="Times New Roman"/>
          <w:sz w:val="24"/>
          <w:szCs w:val="24"/>
          <w:shd w:val="clear" w:color="auto" w:fill="FFFFFF"/>
        </w:rPr>
        <w:t>Антиплагиат</w:t>
      </w:r>
      <w:proofErr w:type="spellEnd"/>
      <w:r w:rsidR="00990511">
        <w:rPr>
          <w:rFonts w:ascii="Times New Roman" w:hAnsi="Times New Roman" w:cs="Times New Roman"/>
          <w:sz w:val="24"/>
          <w:szCs w:val="24"/>
          <w:shd w:val="clear" w:color="auto" w:fill="FFFFFF"/>
        </w:rPr>
        <w:t>». Для публикации уровень оригинальности должен составлять не менее 80%.</w:t>
      </w:r>
    </w:p>
    <w:p w:rsidR="005B619F" w:rsidRPr="005B619F" w:rsidRDefault="005B619F" w:rsidP="005B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19F">
        <w:rPr>
          <w:rFonts w:ascii="Times New Roman" w:hAnsi="Times New Roman" w:cs="Times New Roman"/>
          <w:sz w:val="24"/>
          <w:szCs w:val="24"/>
        </w:rPr>
        <w:t xml:space="preserve">Участники конференции присылают в оргкомитет заявку, в которой указываются: фамилия, имя, отчество; ученая степень и звание, должность и место работы, тема выступления, контактная информация (электронная почта, телефоны), а также текст выступления объемом примерно 20000 знаков (с пробелами). </w:t>
      </w:r>
      <w:r w:rsidRPr="005B619F">
        <w:rPr>
          <w:rFonts w:ascii="Times New Roman" w:hAnsi="Times New Roman" w:cs="Times New Roman"/>
          <w:b/>
          <w:sz w:val="24"/>
          <w:szCs w:val="24"/>
        </w:rPr>
        <w:t xml:space="preserve">Заявки на участие и тексты выступлений просим направлять до 1 марта </w:t>
      </w:r>
      <w:r w:rsidRPr="005B619F">
        <w:rPr>
          <w:rFonts w:ascii="Times New Roman" w:hAnsi="Times New Roman" w:cs="Times New Roman"/>
          <w:sz w:val="24"/>
          <w:szCs w:val="24"/>
        </w:rPr>
        <w:t xml:space="preserve">2016 г. по адресу </w:t>
      </w:r>
      <w:hyperlink r:id="rId5" w:history="1">
        <w:r w:rsidRPr="005B619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ugb</w:t>
        </w:r>
        <w:r w:rsidRPr="005B619F">
          <w:rPr>
            <w:rStyle w:val="a6"/>
            <w:rFonts w:ascii="Times New Roman" w:hAnsi="Times New Roman" w:cs="Times New Roman"/>
            <w:sz w:val="24"/>
            <w:szCs w:val="24"/>
          </w:rPr>
          <w:t>78@</w:t>
        </w:r>
        <w:r w:rsidRPr="005B619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Pr="005B619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5B619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B619F">
        <w:rPr>
          <w:rFonts w:ascii="Times New Roman" w:hAnsi="Times New Roman" w:cs="Times New Roman"/>
          <w:sz w:val="24"/>
          <w:szCs w:val="24"/>
        </w:rPr>
        <w:t xml:space="preserve"> </w:t>
      </w:r>
      <w:r w:rsidRPr="005B619F">
        <w:rPr>
          <w:rFonts w:ascii="Times New Roman" w:hAnsi="Times New Roman" w:cs="Times New Roman"/>
          <w:sz w:val="24"/>
          <w:szCs w:val="24"/>
          <w:shd w:val="clear" w:color="auto" w:fill="FFFFFF"/>
        </w:rPr>
        <w:t>с пометкой «Конференция Современный город-2017».</w:t>
      </w:r>
    </w:p>
    <w:p w:rsidR="005B619F" w:rsidRPr="005B619F" w:rsidRDefault="005B619F" w:rsidP="005B61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619F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</w:t>
      </w:r>
    </w:p>
    <w:p w:rsidR="005B619F" w:rsidRPr="005B619F" w:rsidRDefault="005B619F" w:rsidP="005B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19F">
        <w:rPr>
          <w:rFonts w:ascii="Times New Roman" w:hAnsi="Times New Roman" w:cs="Times New Roman"/>
          <w:sz w:val="24"/>
          <w:szCs w:val="24"/>
        </w:rPr>
        <w:t>614990, г. Пермь, Комсомольский пр., 29, корпус</w:t>
      </w:r>
      <w:proofErr w:type="gramStart"/>
      <w:r w:rsidRPr="005B619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B619F">
        <w:rPr>
          <w:rFonts w:ascii="Times New Roman" w:hAnsi="Times New Roman" w:cs="Times New Roman"/>
          <w:sz w:val="24"/>
          <w:szCs w:val="24"/>
        </w:rPr>
        <w:t>, к.209, тел.: +7 (342) 2-198-392.</w:t>
      </w:r>
    </w:p>
    <w:p w:rsidR="005B619F" w:rsidRPr="005B619F" w:rsidRDefault="005B619F" w:rsidP="005B619F">
      <w:pPr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C70FA6">
        <w:rPr>
          <w:rFonts w:ascii="Times New Roman" w:eastAsia="TimesNewRoman" w:hAnsi="Times New Roman" w:cs="Times New Roman"/>
          <w:sz w:val="24"/>
          <w:szCs w:val="24"/>
        </w:rPr>
        <w:t xml:space="preserve">Координатор конференции – </w:t>
      </w:r>
      <w:proofErr w:type="spellStart"/>
      <w:r w:rsidRPr="00C70FA6">
        <w:rPr>
          <w:rFonts w:ascii="Times New Roman" w:eastAsia="TimesNewRoman" w:hAnsi="Times New Roman" w:cs="Times New Roman"/>
          <w:sz w:val="24"/>
          <w:szCs w:val="24"/>
        </w:rPr>
        <w:t>E-mail</w:t>
      </w:r>
      <w:proofErr w:type="spellEnd"/>
      <w:r w:rsidRPr="00C70FA6">
        <w:rPr>
          <w:rFonts w:ascii="Times New Roman" w:eastAsia="TimesNewRoman" w:hAnsi="Times New Roman" w:cs="Times New Roman"/>
          <w:sz w:val="24"/>
          <w:szCs w:val="24"/>
        </w:rPr>
        <w:t>:</w:t>
      </w:r>
      <w:r w:rsidRPr="005B619F">
        <w:rPr>
          <w:rFonts w:ascii="Times New Roman" w:eastAsia="TimesNewRoman" w:hAnsi="Times New Roman" w:cs="Times New Roman"/>
          <w:sz w:val="24"/>
          <w:szCs w:val="24"/>
        </w:rPr>
        <w:t xml:space="preserve"> Нечаев Михаил Геннадьевич, кандидат исторических наук, доцент.</w:t>
      </w:r>
    </w:p>
    <w:p w:rsidR="005B619F" w:rsidRPr="005B619F" w:rsidRDefault="005B619F" w:rsidP="005B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19F">
        <w:rPr>
          <w:rFonts w:ascii="Times New Roman" w:hAnsi="Times New Roman" w:cs="Times New Roman"/>
          <w:sz w:val="24"/>
          <w:szCs w:val="24"/>
        </w:rPr>
        <w:t xml:space="preserve">Ответственный секретарь конференции – Белоногов Юрий Геннадьевич, кандидат политических наук, доцент. </w:t>
      </w:r>
      <w:proofErr w:type="spellStart"/>
      <w:r w:rsidRPr="005B619F">
        <w:rPr>
          <w:rFonts w:ascii="Times New Roman" w:eastAsia="TimesNewRoman" w:hAnsi="Times New Roman" w:cs="Times New Roman"/>
          <w:sz w:val="24"/>
          <w:szCs w:val="24"/>
        </w:rPr>
        <w:t>E-mail</w:t>
      </w:r>
      <w:proofErr w:type="spellEnd"/>
      <w:r w:rsidRPr="005B619F">
        <w:rPr>
          <w:rFonts w:ascii="Times New Roman" w:eastAsia="TimesNewRoman" w:hAnsi="Times New Roman" w:cs="Times New Roman"/>
          <w:sz w:val="24"/>
          <w:szCs w:val="24"/>
        </w:rPr>
        <w:t xml:space="preserve">: </w:t>
      </w:r>
      <w:hyperlink r:id="rId6" w:history="1">
        <w:r w:rsidRPr="005B619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ugb</w:t>
        </w:r>
        <w:r w:rsidRPr="005B619F">
          <w:rPr>
            <w:rStyle w:val="a6"/>
            <w:rFonts w:ascii="Times New Roman" w:hAnsi="Times New Roman" w:cs="Times New Roman"/>
            <w:sz w:val="24"/>
            <w:szCs w:val="24"/>
          </w:rPr>
          <w:t>78@</w:t>
        </w:r>
        <w:r w:rsidRPr="005B619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Pr="005B619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5B619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5B619F" w:rsidRDefault="007E3897" w:rsidP="005B61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0511">
        <w:rPr>
          <w:rFonts w:ascii="Times New Roman" w:hAnsi="Times New Roman" w:cs="Times New Roman"/>
          <w:b/>
          <w:i/>
          <w:sz w:val="24"/>
          <w:szCs w:val="24"/>
        </w:rPr>
        <w:t>При оформлении материалов просим придерживаться следующих требований:</w:t>
      </w:r>
    </w:p>
    <w:p w:rsidR="005B619F" w:rsidRDefault="007E3897" w:rsidP="005B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511">
        <w:rPr>
          <w:rFonts w:ascii="Times New Roman" w:hAnsi="Times New Roman" w:cs="Times New Roman"/>
          <w:b/>
          <w:bCs/>
          <w:sz w:val="24"/>
          <w:szCs w:val="24"/>
        </w:rPr>
        <w:t>Оформление статьи.</w:t>
      </w:r>
      <w:r w:rsidR="007732EE" w:rsidRPr="009905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0511">
        <w:rPr>
          <w:rFonts w:ascii="Times New Roman" w:hAnsi="Times New Roman" w:cs="Times New Roman"/>
          <w:sz w:val="24"/>
          <w:szCs w:val="24"/>
        </w:rPr>
        <w:t xml:space="preserve">Объем текста – примерно 20000 </w:t>
      </w:r>
      <w:proofErr w:type="spellStart"/>
      <w:r w:rsidRPr="00990511">
        <w:rPr>
          <w:rFonts w:ascii="Times New Roman" w:hAnsi="Times New Roman" w:cs="Times New Roman"/>
          <w:sz w:val="24"/>
          <w:szCs w:val="24"/>
        </w:rPr>
        <w:t>печ</w:t>
      </w:r>
      <w:proofErr w:type="spellEnd"/>
      <w:r w:rsidRPr="00990511">
        <w:rPr>
          <w:rFonts w:ascii="Times New Roman" w:hAnsi="Times New Roman" w:cs="Times New Roman"/>
          <w:sz w:val="24"/>
          <w:szCs w:val="24"/>
        </w:rPr>
        <w:t xml:space="preserve">. знаков с пробелами. </w:t>
      </w:r>
      <w:r w:rsidR="005B619F" w:rsidRPr="005B619F">
        <w:rPr>
          <w:rFonts w:ascii="Times New Roman" w:hAnsi="Times New Roman" w:cs="Times New Roman"/>
          <w:sz w:val="24"/>
          <w:szCs w:val="24"/>
        </w:rPr>
        <w:t xml:space="preserve">Текст должен быть набран в текстовом редакторе </w:t>
      </w:r>
      <w:proofErr w:type="spellStart"/>
      <w:r w:rsidR="005B619F" w:rsidRPr="005B619F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5B619F" w:rsidRPr="005B619F">
        <w:rPr>
          <w:rFonts w:ascii="Times New Roman" w:hAnsi="Times New Roman" w:cs="Times New Roman"/>
          <w:sz w:val="24"/>
          <w:szCs w:val="24"/>
        </w:rPr>
        <w:t xml:space="preserve"> в формате.doc. Шрифт </w:t>
      </w:r>
      <w:proofErr w:type="spellStart"/>
      <w:r w:rsidR="005B619F" w:rsidRPr="005B619F">
        <w:rPr>
          <w:rFonts w:ascii="Times New Roman" w:hAnsi="Times New Roman" w:cs="Times New Roman"/>
          <w:sz w:val="24"/>
          <w:szCs w:val="24"/>
        </w:rPr>
        <w:t>TimesNewRoman</w:t>
      </w:r>
      <w:proofErr w:type="spellEnd"/>
      <w:r w:rsidR="005B619F" w:rsidRPr="005B619F">
        <w:rPr>
          <w:rFonts w:ascii="Times New Roman" w:hAnsi="Times New Roman" w:cs="Times New Roman"/>
          <w:sz w:val="24"/>
          <w:szCs w:val="24"/>
        </w:rPr>
        <w:t>, кегль 14. Междустрочный интервал – одинарный, без переносов. Все поля –25 мм. Абзацный отступ – 1,25 см. Выравнивание основного текста – по ширине. Все слова внутри абзаца разделяются только одним пробелом. Перед знаком препинания пробелы не ставятся, после знака препинания – один пробел.</w:t>
      </w:r>
    </w:p>
    <w:p w:rsidR="005B619F" w:rsidRDefault="005B619F" w:rsidP="005B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19F">
        <w:rPr>
          <w:rFonts w:ascii="Times New Roman" w:hAnsi="Times New Roman" w:cs="Times New Roman"/>
          <w:b/>
          <w:bCs/>
          <w:sz w:val="24"/>
          <w:szCs w:val="24"/>
        </w:rPr>
        <w:t>Заголовок статьи</w:t>
      </w:r>
      <w:r w:rsidRPr="005B619F">
        <w:rPr>
          <w:rFonts w:ascii="Times New Roman" w:hAnsi="Times New Roman" w:cs="Times New Roman"/>
          <w:sz w:val="24"/>
          <w:szCs w:val="24"/>
        </w:rPr>
        <w:t> оформляется следующим образом: сначала вверху по центру жирным шрифтом указываются инициалы и фамилия автор</w:t>
      </w:r>
      <w:proofErr w:type="gramStart"/>
      <w:r w:rsidRPr="005B619F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5B619F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5B619F">
        <w:rPr>
          <w:rFonts w:ascii="Times New Roman" w:hAnsi="Times New Roman" w:cs="Times New Roman"/>
          <w:sz w:val="24"/>
          <w:szCs w:val="24"/>
        </w:rPr>
        <w:t>), затем – наименование организации (по центру), после чего – жирным шрифтом заглавными буквами приводится название статьи.</w:t>
      </w:r>
    </w:p>
    <w:p w:rsidR="005B619F" w:rsidRDefault="005B619F" w:rsidP="005B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19F">
        <w:rPr>
          <w:rFonts w:ascii="Times New Roman" w:hAnsi="Times New Roman" w:cs="Times New Roman"/>
          <w:sz w:val="24"/>
          <w:szCs w:val="24"/>
        </w:rPr>
        <w:t>После заголовка через строку размещается аннотация. Через строку после аннотации размещаются ключевые слова, после них через строку – те</w:t>
      </w:r>
      <w:proofErr w:type="gramStart"/>
      <w:r w:rsidRPr="005B619F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5B619F">
        <w:rPr>
          <w:rFonts w:ascii="Times New Roman" w:hAnsi="Times New Roman" w:cs="Times New Roman"/>
          <w:sz w:val="24"/>
          <w:szCs w:val="24"/>
        </w:rPr>
        <w:t xml:space="preserve">атьи. </w:t>
      </w:r>
    </w:p>
    <w:p w:rsidR="005B619F" w:rsidRDefault="005B619F" w:rsidP="005B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19F">
        <w:rPr>
          <w:rFonts w:ascii="Times New Roman" w:hAnsi="Times New Roman" w:cs="Times New Roman"/>
          <w:sz w:val="24"/>
          <w:szCs w:val="24"/>
        </w:rPr>
        <w:lastRenderedPageBreak/>
        <w:t>Не допускаются: два или более пробелов подряд; формирование красной строки с помощью пробелов.</w:t>
      </w:r>
    </w:p>
    <w:p w:rsidR="005B619F" w:rsidRDefault="005B619F" w:rsidP="005B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19F">
        <w:rPr>
          <w:rFonts w:ascii="Times New Roman" w:hAnsi="Times New Roman" w:cs="Times New Roman"/>
          <w:b/>
          <w:bCs/>
          <w:sz w:val="24"/>
          <w:szCs w:val="24"/>
        </w:rPr>
        <w:t>Ссылки </w:t>
      </w:r>
      <w:r w:rsidRPr="005B619F">
        <w:rPr>
          <w:rFonts w:ascii="Times New Roman" w:hAnsi="Times New Roman" w:cs="Times New Roman"/>
          <w:sz w:val="24"/>
          <w:szCs w:val="24"/>
        </w:rPr>
        <w:t>на первоисточники в тексте заключаются в квадратные скобки с указанием номера страницы, например: [7.С. 24].</w:t>
      </w:r>
    </w:p>
    <w:p w:rsidR="005B619F" w:rsidRDefault="005B619F" w:rsidP="005B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19F">
        <w:rPr>
          <w:rFonts w:ascii="Times New Roman" w:hAnsi="Times New Roman" w:cs="Times New Roman"/>
          <w:b/>
          <w:bCs/>
          <w:sz w:val="24"/>
          <w:szCs w:val="24"/>
        </w:rPr>
        <w:t>Таблицы и рисунки</w:t>
      </w:r>
      <w:r w:rsidRPr="005B619F">
        <w:rPr>
          <w:rFonts w:ascii="Times New Roman" w:hAnsi="Times New Roman" w:cs="Times New Roman"/>
          <w:sz w:val="24"/>
          <w:szCs w:val="24"/>
        </w:rPr>
        <w:t xml:space="preserve"> размещаются по тексту статьи (не выносятся в приложение). В тексте обязательно должны быть ссылки на рисунки и таблицы. Все рисунки и таблицы должны иметь номер и название. Название таблицы приводится над табличным полем слева, а рисунка – под рисунком по центру. Рисунки оформляются в редакторах, надежно совместимых с редактором </w:t>
      </w:r>
      <w:proofErr w:type="spellStart"/>
      <w:r w:rsidRPr="005B619F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5B619F">
        <w:rPr>
          <w:rFonts w:ascii="Times New Roman" w:hAnsi="Times New Roman" w:cs="Times New Roman"/>
          <w:sz w:val="24"/>
          <w:szCs w:val="24"/>
        </w:rPr>
        <w:t>.</w:t>
      </w:r>
    </w:p>
    <w:p w:rsidR="005B619F" w:rsidRDefault="005B619F" w:rsidP="005B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19F">
        <w:rPr>
          <w:rFonts w:ascii="Times New Roman" w:hAnsi="Times New Roman" w:cs="Times New Roman"/>
          <w:b/>
          <w:bCs/>
          <w:sz w:val="24"/>
          <w:szCs w:val="24"/>
        </w:rPr>
        <w:t>Аннотация </w:t>
      </w:r>
      <w:r w:rsidRPr="005B619F">
        <w:rPr>
          <w:rFonts w:ascii="Times New Roman" w:hAnsi="Times New Roman" w:cs="Times New Roman"/>
          <w:sz w:val="24"/>
          <w:szCs w:val="24"/>
        </w:rPr>
        <w:t xml:space="preserve">должна кратко излагать содержание статьи. </w:t>
      </w:r>
      <w:proofErr w:type="gramStart"/>
      <w:r w:rsidRPr="005B619F">
        <w:rPr>
          <w:rFonts w:ascii="Times New Roman" w:hAnsi="Times New Roman" w:cs="Times New Roman"/>
          <w:sz w:val="24"/>
          <w:szCs w:val="24"/>
        </w:rPr>
        <w:t>Объем аннотации не более 10 строк (согласно ГОСТ 7.9–95 «Реферат и аннотация.</w:t>
      </w:r>
      <w:proofErr w:type="gramEnd"/>
      <w:r w:rsidR="009905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3897" w:rsidRPr="00990511">
        <w:rPr>
          <w:rFonts w:ascii="Times New Roman" w:hAnsi="Times New Roman" w:cs="Times New Roman"/>
          <w:sz w:val="24"/>
          <w:szCs w:val="24"/>
        </w:rPr>
        <w:t>Общие требования»).</w:t>
      </w:r>
      <w:proofErr w:type="gramEnd"/>
      <w:r w:rsidR="007E3897" w:rsidRPr="00990511">
        <w:rPr>
          <w:rFonts w:ascii="Times New Roman" w:hAnsi="Times New Roman" w:cs="Times New Roman"/>
          <w:sz w:val="24"/>
          <w:szCs w:val="24"/>
        </w:rPr>
        <w:t xml:space="preserve"> Заглавие статьи не должно повторяться в аннотации. Не рекомендуется включать в аннотацию ссылки на литературу.</w:t>
      </w:r>
    </w:p>
    <w:p w:rsidR="005B619F" w:rsidRDefault="005B619F" w:rsidP="005B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19F">
        <w:rPr>
          <w:rFonts w:ascii="Times New Roman" w:hAnsi="Times New Roman" w:cs="Times New Roman"/>
          <w:b/>
          <w:bCs/>
          <w:sz w:val="24"/>
          <w:szCs w:val="24"/>
        </w:rPr>
        <w:t>Ключевые слова </w:t>
      </w:r>
      <w:r w:rsidRPr="005B619F">
        <w:rPr>
          <w:rFonts w:ascii="Times New Roman" w:hAnsi="Times New Roman" w:cs="Times New Roman"/>
          <w:sz w:val="24"/>
          <w:szCs w:val="24"/>
        </w:rPr>
        <w:t>приводятся в количестве не менее пяти и не более двадцати.</w:t>
      </w:r>
    </w:p>
    <w:p w:rsidR="005B619F" w:rsidRDefault="005B619F" w:rsidP="005B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19F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  <w:r w:rsidRPr="005B619F">
        <w:rPr>
          <w:rFonts w:ascii="Times New Roman" w:hAnsi="Times New Roman" w:cs="Times New Roman"/>
          <w:sz w:val="24"/>
          <w:szCs w:val="24"/>
        </w:rPr>
        <w:t> приводится в конце статьи:</w:t>
      </w:r>
    </w:p>
    <w:p w:rsidR="005B619F" w:rsidRDefault="005B619F" w:rsidP="005B619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19F">
        <w:rPr>
          <w:rFonts w:ascii="Times New Roman" w:hAnsi="Times New Roman" w:cs="Times New Roman"/>
          <w:sz w:val="24"/>
          <w:szCs w:val="24"/>
        </w:rPr>
        <w:t>Источники располагаются в порядке упоминания в тексте (НЕ по алфавиту)!</w:t>
      </w:r>
    </w:p>
    <w:p w:rsidR="005B619F" w:rsidRDefault="005B619F" w:rsidP="005B619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19F">
        <w:rPr>
          <w:rFonts w:ascii="Times New Roman" w:hAnsi="Times New Roman" w:cs="Times New Roman"/>
          <w:sz w:val="24"/>
          <w:szCs w:val="24"/>
        </w:rPr>
        <w:t>Каждая публикация приводится в списке только один раз –  при повторной ссылке на тот же источник в тексте указывается присвоенный ранее номер.</w:t>
      </w:r>
    </w:p>
    <w:p w:rsidR="005B619F" w:rsidRDefault="005B619F" w:rsidP="005B619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19F">
        <w:rPr>
          <w:rFonts w:ascii="Times New Roman" w:hAnsi="Times New Roman" w:cs="Times New Roman"/>
          <w:sz w:val="24"/>
          <w:szCs w:val="24"/>
        </w:rPr>
        <w:t>Недопустимо объединять несколько источников под одним номером.</w:t>
      </w:r>
    </w:p>
    <w:p w:rsidR="005B619F" w:rsidRDefault="005B619F" w:rsidP="005B619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19F">
        <w:rPr>
          <w:rFonts w:ascii="Times New Roman" w:hAnsi="Times New Roman" w:cs="Times New Roman"/>
          <w:sz w:val="24"/>
          <w:szCs w:val="24"/>
        </w:rPr>
        <w:t>В списке литературы не должно быть источников, на которые отсутствуют ссылки в тексте статьи.</w:t>
      </w:r>
    </w:p>
    <w:p w:rsidR="005B619F" w:rsidRDefault="005B619F" w:rsidP="005B619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19F">
        <w:rPr>
          <w:rFonts w:ascii="Times New Roman" w:hAnsi="Times New Roman" w:cs="Times New Roman"/>
          <w:sz w:val="24"/>
          <w:szCs w:val="24"/>
        </w:rPr>
        <w:t>В списке литературы должны быть все источники, на которые дается ссылка в тексте статьи.</w:t>
      </w:r>
    </w:p>
    <w:p w:rsidR="005B619F" w:rsidRDefault="005B619F" w:rsidP="005B619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19F">
        <w:rPr>
          <w:rFonts w:ascii="Times New Roman" w:hAnsi="Times New Roman" w:cs="Times New Roman"/>
          <w:sz w:val="24"/>
          <w:szCs w:val="24"/>
        </w:rPr>
        <w:t>Источники нумеруются с помощью встроенного в редактор инструмента «Нумерация», нумерация вручную недопустима.</w:t>
      </w:r>
    </w:p>
    <w:p w:rsidR="005B619F" w:rsidRDefault="005B619F" w:rsidP="005B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19F">
        <w:rPr>
          <w:rFonts w:ascii="Times New Roman" w:hAnsi="Times New Roman" w:cs="Times New Roman"/>
          <w:sz w:val="24"/>
          <w:szCs w:val="24"/>
        </w:rPr>
        <w:t>После списка литературы на английском языке приводятся:</w:t>
      </w:r>
    </w:p>
    <w:p w:rsidR="005B619F" w:rsidRDefault="005B619F" w:rsidP="005B619F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19F">
        <w:rPr>
          <w:rFonts w:ascii="Times New Roman" w:hAnsi="Times New Roman" w:cs="Times New Roman"/>
          <w:sz w:val="24"/>
          <w:szCs w:val="24"/>
        </w:rPr>
        <w:t>название статьи,</w:t>
      </w:r>
    </w:p>
    <w:p w:rsidR="005B619F" w:rsidRDefault="005B619F" w:rsidP="005B619F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19F">
        <w:rPr>
          <w:rFonts w:ascii="Times New Roman" w:hAnsi="Times New Roman" w:cs="Times New Roman"/>
          <w:sz w:val="24"/>
          <w:szCs w:val="24"/>
        </w:rPr>
        <w:t>фамилии и инициалы авторов, их ученые степени и звания,</w:t>
      </w:r>
    </w:p>
    <w:p w:rsidR="005B619F" w:rsidRDefault="005B619F" w:rsidP="005B619F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19F">
        <w:rPr>
          <w:rFonts w:ascii="Times New Roman" w:hAnsi="Times New Roman" w:cs="Times New Roman"/>
          <w:sz w:val="24"/>
          <w:szCs w:val="24"/>
        </w:rPr>
        <w:t>аннотация,</w:t>
      </w:r>
    </w:p>
    <w:p w:rsidR="005B619F" w:rsidRDefault="005B619F" w:rsidP="005B619F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19F">
        <w:rPr>
          <w:rFonts w:ascii="Times New Roman" w:hAnsi="Times New Roman" w:cs="Times New Roman"/>
          <w:sz w:val="24"/>
          <w:szCs w:val="24"/>
        </w:rPr>
        <w:t>ключевые слова.</w:t>
      </w:r>
    </w:p>
    <w:p w:rsidR="005B619F" w:rsidRDefault="005B619F" w:rsidP="005B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619F">
        <w:rPr>
          <w:rFonts w:ascii="Times New Roman" w:hAnsi="Times New Roman" w:cs="Times New Roman"/>
          <w:sz w:val="24"/>
          <w:szCs w:val="24"/>
        </w:rPr>
        <w:t xml:space="preserve">К тексту материалов прилагается </w:t>
      </w:r>
      <w:r w:rsidRPr="005B619F">
        <w:rPr>
          <w:rFonts w:ascii="Times New Roman" w:hAnsi="Times New Roman" w:cs="Times New Roman"/>
          <w:b/>
          <w:sz w:val="24"/>
          <w:szCs w:val="24"/>
        </w:rPr>
        <w:t>авторская справка</w:t>
      </w:r>
      <w:r w:rsidRPr="005B619F">
        <w:rPr>
          <w:rFonts w:ascii="Times New Roman" w:hAnsi="Times New Roman" w:cs="Times New Roman"/>
          <w:sz w:val="24"/>
          <w:szCs w:val="24"/>
        </w:rPr>
        <w:t xml:space="preserve"> с указанием фамилии, имени, отчества; места работы (без сокращений); должности, ученого звания, ученой степени; адреса, телефона, </w:t>
      </w:r>
      <w:r w:rsidRPr="005B61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B619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B619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5B619F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</w:p>
    <w:p w:rsidR="005B619F" w:rsidRPr="005B619F" w:rsidRDefault="005B619F" w:rsidP="005B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19F">
        <w:rPr>
          <w:rFonts w:ascii="Times New Roman" w:hAnsi="Times New Roman" w:cs="Times New Roman"/>
          <w:sz w:val="24"/>
          <w:szCs w:val="24"/>
        </w:rPr>
        <w:t xml:space="preserve">Дополнительная информация о конференции на сайте кафедры государственного управления и истории ПНИПУ </w:t>
      </w:r>
      <w:hyperlink r:id="rId7" w:history="1">
        <w:r w:rsidR="00707BB5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http://history.pstu.ru</w:t>
        </w:r>
      </w:hyperlink>
    </w:p>
    <w:sectPr w:rsidR="005B619F" w:rsidRPr="005B619F" w:rsidSect="00BD6F69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FuturisC">
    <w:altName w:val="FuturaFuturi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D5552"/>
    <w:multiLevelType w:val="hybridMultilevel"/>
    <w:tmpl w:val="E14CD6AC"/>
    <w:lvl w:ilvl="0" w:tplc="14DA38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1ED1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BE8C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FCA3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BAC3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BA62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A0D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6E77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169C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4663820"/>
    <w:multiLevelType w:val="hybridMultilevel"/>
    <w:tmpl w:val="DA545BC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68D581C"/>
    <w:multiLevelType w:val="hybridMultilevel"/>
    <w:tmpl w:val="7E8E7BBC"/>
    <w:lvl w:ilvl="0" w:tplc="7DAE0F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B63AB"/>
    <w:multiLevelType w:val="hybridMultilevel"/>
    <w:tmpl w:val="DF00B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12389"/>
    <w:multiLevelType w:val="multilevel"/>
    <w:tmpl w:val="D366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D8217C"/>
    <w:multiLevelType w:val="hybridMultilevel"/>
    <w:tmpl w:val="89F85E72"/>
    <w:lvl w:ilvl="0" w:tplc="A0961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BE67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2C2A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5A4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D48E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0AF1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1AAE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BA92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0623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4E1377"/>
    <w:multiLevelType w:val="hybridMultilevel"/>
    <w:tmpl w:val="ECEA7A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9D13AF"/>
    <w:multiLevelType w:val="hybridMultilevel"/>
    <w:tmpl w:val="A4F023B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5EF7327"/>
    <w:multiLevelType w:val="hybridMultilevel"/>
    <w:tmpl w:val="D8B893B4"/>
    <w:lvl w:ilvl="0" w:tplc="F6664F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C1C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DC08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4C8E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C04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DEA6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285D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A6CF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B416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EB932F8"/>
    <w:multiLevelType w:val="hybridMultilevel"/>
    <w:tmpl w:val="004E056C"/>
    <w:lvl w:ilvl="0" w:tplc="3ABA4B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A43C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3215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E87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CCDE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EAE6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2824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7A13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129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4CE7D0F"/>
    <w:multiLevelType w:val="multilevel"/>
    <w:tmpl w:val="DE52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D52B7D"/>
    <w:multiLevelType w:val="hybridMultilevel"/>
    <w:tmpl w:val="2174BE4A"/>
    <w:lvl w:ilvl="0" w:tplc="B24694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9299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C813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E41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3C1D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A498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7E92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C90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6669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4CC0561"/>
    <w:multiLevelType w:val="hybridMultilevel"/>
    <w:tmpl w:val="25209488"/>
    <w:lvl w:ilvl="0" w:tplc="A7B8B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5C42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BAC0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42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E8BE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9034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9E08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8E15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3C15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6DC36EB"/>
    <w:multiLevelType w:val="hybridMultilevel"/>
    <w:tmpl w:val="2B98D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E82E78"/>
    <w:multiLevelType w:val="hybridMultilevel"/>
    <w:tmpl w:val="FEB4F416"/>
    <w:lvl w:ilvl="0" w:tplc="7C00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64CA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CE1C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8A2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5AF9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10B0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4C92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0C35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4890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4"/>
  </w:num>
  <w:num w:numId="5">
    <w:abstractNumId w:val="10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11"/>
  </w:num>
  <w:num w:numId="13">
    <w:abstractNumId w:val="7"/>
  </w:num>
  <w:num w:numId="14">
    <w:abstractNumId w:va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57AB"/>
    <w:rsid w:val="00032906"/>
    <w:rsid w:val="00090717"/>
    <w:rsid w:val="00093A3B"/>
    <w:rsid w:val="000E2D05"/>
    <w:rsid w:val="000F57DB"/>
    <w:rsid w:val="00120FAA"/>
    <w:rsid w:val="00134747"/>
    <w:rsid w:val="00164BF0"/>
    <w:rsid w:val="00170C0C"/>
    <w:rsid w:val="001764D5"/>
    <w:rsid w:val="001A5E14"/>
    <w:rsid w:val="001F7723"/>
    <w:rsid w:val="00235F51"/>
    <w:rsid w:val="00243334"/>
    <w:rsid w:val="0025223C"/>
    <w:rsid w:val="00267B9D"/>
    <w:rsid w:val="00295A94"/>
    <w:rsid w:val="002E4D5F"/>
    <w:rsid w:val="002E774E"/>
    <w:rsid w:val="002F2B15"/>
    <w:rsid w:val="00323307"/>
    <w:rsid w:val="003327E1"/>
    <w:rsid w:val="003464DE"/>
    <w:rsid w:val="00352D50"/>
    <w:rsid w:val="00363E5C"/>
    <w:rsid w:val="00384EA9"/>
    <w:rsid w:val="003911B0"/>
    <w:rsid w:val="00391CBC"/>
    <w:rsid w:val="003E1887"/>
    <w:rsid w:val="003E70D5"/>
    <w:rsid w:val="003F1AA0"/>
    <w:rsid w:val="003F268E"/>
    <w:rsid w:val="003F318F"/>
    <w:rsid w:val="0042039E"/>
    <w:rsid w:val="00432682"/>
    <w:rsid w:val="00464307"/>
    <w:rsid w:val="004A4E36"/>
    <w:rsid w:val="0053769E"/>
    <w:rsid w:val="00581473"/>
    <w:rsid w:val="005A138D"/>
    <w:rsid w:val="005B619F"/>
    <w:rsid w:val="005C4231"/>
    <w:rsid w:val="0066387E"/>
    <w:rsid w:val="006748C5"/>
    <w:rsid w:val="00691B61"/>
    <w:rsid w:val="0069784C"/>
    <w:rsid w:val="006B4752"/>
    <w:rsid w:val="006D525A"/>
    <w:rsid w:val="00707256"/>
    <w:rsid w:val="00707BB5"/>
    <w:rsid w:val="00742EBC"/>
    <w:rsid w:val="00750C77"/>
    <w:rsid w:val="00757836"/>
    <w:rsid w:val="0076159C"/>
    <w:rsid w:val="007732EE"/>
    <w:rsid w:val="007C0AF3"/>
    <w:rsid w:val="007E3897"/>
    <w:rsid w:val="00836367"/>
    <w:rsid w:val="00854168"/>
    <w:rsid w:val="008B6134"/>
    <w:rsid w:val="008E3278"/>
    <w:rsid w:val="00917B9D"/>
    <w:rsid w:val="00947EC4"/>
    <w:rsid w:val="00955ECD"/>
    <w:rsid w:val="00990511"/>
    <w:rsid w:val="00990A5B"/>
    <w:rsid w:val="009945AC"/>
    <w:rsid w:val="009B5C6F"/>
    <w:rsid w:val="009C7828"/>
    <w:rsid w:val="009E0631"/>
    <w:rsid w:val="009E63BF"/>
    <w:rsid w:val="009F4F73"/>
    <w:rsid w:val="00A00345"/>
    <w:rsid w:val="00A45899"/>
    <w:rsid w:val="00A83279"/>
    <w:rsid w:val="00AE4040"/>
    <w:rsid w:val="00AE602C"/>
    <w:rsid w:val="00AF08E1"/>
    <w:rsid w:val="00AF285F"/>
    <w:rsid w:val="00B01898"/>
    <w:rsid w:val="00B141DD"/>
    <w:rsid w:val="00B30B93"/>
    <w:rsid w:val="00B343C7"/>
    <w:rsid w:val="00B97ECE"/>
    <w:rsid w:val="00BA7972"/>
    <w:rsid w:val="00BC16BC"/>
    <w:rsid w:val="00BD6F69"/>
    <w:rsid w:val="00BE4AB3"/>
    <w:rsid w:val="00BF59BA"/>
    <w:rsid w:val="00C00F64"/>
    <w:rsid w:val="00C64A61"/>
    <w:rsid w:val="00C70FA6"/>
    <w:rsid w:val="00C72174"/>
    <w:rsid w:val="00C83119"/>
    <w:rsid w:val="00CA57AB"/>
    <w:rsid w:val="00CD0A61"/>
    <w:rsid w:val="00D16980"/>
    <w:rsid w:val="00D17DFA"/>
    <w:rsid w:val="00D35991"/>
    <w:rsid w:val="00D53263"/>
    <w:rsid w:val="00D71AEC"/>
    <w:rsid w:val="00D919AC"/>
    <w:rsid w:val="00D949F6"/>
    <w:rsid w:val="00D95970"/>
    <w:rsid w:val="00D97AD9"/>
    <w:rsid w:val="00DB47B8"/>
    <w:rsid w:val="00DC0BF1"/>
    <w:rsid w:val="00E15689"/>
    <w:rsid w:val="00E51CD8"/>
    <w:rsid w:val="00EE6568"/>
    <w:rsid w:val="00F06726"/>
    <w:rsid w:val="00FB0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07"/>
  </w:style>
  <w:style w:type="paragraph" w:styleId="6">
    <w:name w:val="heading 6"/>
    <w:basedOn w:val="a"/>
    <w:link w:val="60"/>
    <w:uiPriority w:val="9"/>
    <w:qFormat/>
    <w:rsid w:val="0009071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5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A57AB"/>
  </w:style>
  <w:style w:type="character" w:styleId="a4">
    <w:name w:val="Strong"/>
    <w:basedOn w:val="a0"/>
    <w:uiPriority w:val="22"/>
    <w:qFormat/>
    <w:rsid w:val="00CA57AB"/>
    <w:rPr>
      <w:b/>
      <w:bCs/>
    </w:rPr>
  </w:style>
  <w:style w:type="paragraph" w:styleId="a5">
    <w:name w:val="List Paragraph"/>
    <w:basedOn w:val="a"/>
    <w:uiPriority w:val="34"/>
    <w:qFormat/>
    <w:rsid w:val="00BA7972"/>
    <w:pPr>
      <w:ind w:left="720"/>
      <w:contextualSpacing/>
    </w:pPr>
  </w:style>
  <w:style w:type="paragraph" w:styleId="2">
    <w:name w:val="Body Text Indent 2"/>
    <w:basedOn w:val="a"/>
    <w:link w:val="20"/>
    <w:rsid w:val="00243334"/>
    <w:pPr>
      <w:spacing w:after="120" w:line="480" w:lineRule="auto"/>
      <w:ind w:left="283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43334"/>
    <w:rPr>
      <w:rFonts w:ascii="Courier New" w:eastAsia="Times New Roman" w:hAnsi="Courier New" w:cs="Times New Roman"/>
      <w:sz w:val="24"/>
      <w:szCs w:val="24"/>
      <w:lang w:eastAsia="ru-RU"/>
    </w:rPr>
  </w:style>
  <w:style w:type="character" w:styleId="a6">
    <w:name w:val="Hyperlink"/>
    <w:rsid w:val="003911B0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09071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4F7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3F1AA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F1AA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F1AA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F1AA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F1AA0"/>
    <w:rPr>
      <w:b/>
      <w:bCs/>
      <w:sz w:val="20"/>
      <w:szCs w:val="20"/>
    </w:rPr>
  </w:style>
  <w:style w:type="paragraph" w:customStyle="1" w:styleId="Default">
    <w:name w:val="Default"/>
    <w:rsid w:val="001A5E14"/>
    <w:pPr>
      <w:autoSpaceDE w:val="0"/>
      <w:autoSpaceDN w:val="0"/>
      <w:adjustRightInd w:val="0"/>
      <w:spacing w:after="0" w:line="240" w:lineRule="auto"/>
    </w:pPr>
    <w:rPr>
      <w:rFonts w:ascii="FuturaFuturisC" w:hAnsi="FuturaFuturisC" w:cs="FuturaFuturisC"/>
      <w:color w:val="000000"/>
      <w:sz w:val="24"/>
      <w:szCs w:val="24"/>
    </w:rPr>
  </w:style>
  <w:style w:type="character" w:customStyle="1" w:styleId="A32">
    <w:name w:val="A3+2"/>
    <w:uiPriority w:val="99"/>
    <w:rsid w:val="001A5E14"/>
    <w:rPr>
      <w:rFonts w:cs="FuturaFuturisC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09071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5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A57AB"/>
  </w:style>
  <w:style w:type="character" w:styleId="a4">
    <w:name w:val="Strong"/>
    <w:basedOn w:val="a0"/>
    <w:uiPriority w:val="22"/>
    <w:qFormat/>
    <w:rsid w:val="00CA57AB"/>
    <w:rPr>
      <w:b/>
      <w:bCs/>
    </w:rPr>
  </w:style>
  <w:style w:type="paragraph" w:styleId="a5">
    <w:name w:val="List Paragraph"/>
    <w:basedOn w:val="a"/>
    <w:uiPriority w:val="34"/>
    <w:qFormat/>
    <w:rsid w:val="00BA7972"/>
    <w:pPr>
      <w:ind w:left="720"/>
      <w:contextualSpacing/>
    </w:pPr>
  </w:style>
  <w:style w:type="paragraph" w:styleId="2">
    <w:name w:val="Body Text Indent 2"/>
    <w:basedOn w:val="a"/>
    <w:link w:val="20"/>
    <w:rsid w:val="00243334"/>
    <w:pPr>
      <w:spacing w:after="120" w:line="480" w:lineRule="auto"/>
      <w:ind w:left="283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43334"/>
    <w:rPr>
      <w:rFonts w:ascii="Courier New" w:eastAsia="Times New Roman" w:hAnsi="Courier New" w:cs="Times New Roman"/>
      <w:sz w:val="24"/>
      <w:szCs w:val="24"/>
      <w:lang w:eastAsia="ru-RU"/>
    </w:rPr>
  </w:style>
  <w:style w:type="character" w:styleId="a6">
    <w:name w:val="Hyperlink"/>
    <w:rsid w:val="003911B0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09071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4F7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3F1AA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F1AA0"/>
    <w:pPr>
      <w:spacing w:line="240" w:lineRule="auto"/>
    </w:pPr>
    <w:rPr>
      <w:sz w:val="20"/>
      <w:szCs w:val="20"/>
    </w:rPr>
  </w:style>
  <w:style w:type="character" w:customStyle="1" w:styleId="ab">
    <w:name w:val="Текст комментария Знак"/>
    <w:basedOn w:val="a0"/>
    <w:link w:val="aa"/>
    <w:uiPriority w:val="99"/>
    <w:semiHidden/>
    <w:rsid w:val="003F1AA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F1AA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F1AA0"/>
    <w:rPr>
      <w:b/>
      <w:bCs/>
      <w:sz w:val="20"/>
      <w:szCs w:val="20"/>
    </w:rPr>
  </w:style>
  <w:style w:type="paragraph" w:customStyle="1" w:styleId="Default">
    <w:name w:val="Default"/>
    <w:rsid w:val="001A5E14"/>
    <w:pPr>
      <w:autoSpaceDE w:val="0"/>
      <w:autoSpaceDN w:val="0"/>
      <w:adjustRightInd w:val="0"/>
      <w:spacing w:after="0" w:line="240" w:lineRule="auto"/>
    </w:pPr>
    <w:rPr>
      <w:rFonts w:ascii="FuturaFuturisC" w:hAnsi="FuturaFuturisC" w:cs="FuturaFuturisC"/>
      <w:color w:val="000000"/>
      <w:sz w:val="24"/>
      <w:szCs w:val="24"/>
    </w:rPr>
  </w:style>
  <w:style w:type="character" w:customStyle="1" w:styleId="A32">
    <w:name w:val="A3+2"/>
    <w:uiPriority w:val="99"/>
    <w:rsid w:val="001A5E14"/>
    <w:rPr>
      <w:rFonts w:cs="FuturaFuturisC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6747">
          <w:marLeft w:val="6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4205">
          <w:marLeft w:val="6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63166">
          <w:marLeft w:val="6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5534">
          <w:marLeft w:val="6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3125">
          <w:marLeft w:val="6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4963">
          <w:marLeft w:val="6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554">
          <w:marLeft w:val="6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7647">
          <w:marLeft w:val="6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1745">
          <w:marLeft w:val="6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4126">
          <w:marLeft w:val="6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2415">
          <w:marLeft w:val="6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08616">
          <w:marLeft w:val="6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95498">
          <w:marLeft w:val="6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4059">
          <w:marLeft w:val="6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1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1884">
          <w:marLeft w:val="6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istory.pst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b78@bk.ru" TargetMode="External"/><Relationship Id="rId5" Type="http://schemas.openxmlformats.org/officeDocument/2006/relationships/hyperlink" Target="mailto:ugb78@bk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</dc:creator>
  <cp:lastModifiedBy>Белоногов</cp:lastModifiedBy>
  <cp:revision>9</cp:revision>
  <cp:lastPrinted>2014-12-24T11:43:00Z</cp:lastPrinted>
  <dcterms:created xsi:type="dcterms:W3CDTF">2016-10-25T13:25:00Z</dcterms:created>
  <dcterms:modified xsi:type="dcterms:W3CDTF">2016-10-26T16:38:00Z</dcterms:modified>
</cp:coreProperties>
</file>